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03196" w14:textId="771E199A" w:rsidR="004C0156" w:rsidRDefault="00F9404A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17D7936" wp14:editId="5FB8AF48">
            <wp:simplePos x="0" y="0"/>
            <wp:positionH relativeFrom="column">
              <wp:posOffset>-1080135</wp:posOffset>
            </wp:positionH>
            <wp:positionV relativeFrom="paragraph">
              <wp:posOffset>-549910</wp:posOffset>
            </wp:positionV>
            <wp:extent cx="7581900" cy="10668000"/>
            <wp:effectExtent l="0" t="0" r="0" b="0"/>
            <wp:wrapSquare wrapText="bothSides"/>
            <wp:docPr id="1" name="Рисунок 1" descr="C:\Users\Секретарь\Desktop\Материалы для сайта\2. Боковое меню\6. Независимая оценка качества\2. Порядок подачи жалобы по вопросам качества оказания государственных (социальных) услуг\Порядок обрщений граждан0001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Материалы для сайта\2. Боковое меню\6. Независимая оценка качества\2. Порядок подачи жалобы по вопросам качества оказания государственных (социальных) услуг\Порядок обрщений граждан0001_page-0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CA1CD" w14:textId="2ADB584F" w:rsidR="001A7F3F" w:rsidRDefault="001A7F3F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A7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09B72EE" w:rsidRPr="000A7C4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Общие положения</w:t>
      </w:r>
    </w:p>
    <w:p w14:paraId="3C71D547" w14:textId="77777777" w:rsidR="00BC1F44" w:rsidRPr="000A7C4F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E6A5AEA" w14:textId="4A861A51" w:rsidR="0038533B" w:rsidRPr="0038533B" w:rsidRDefault="009B72EE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>1.</w:t>
      </w:r>
      <w:r w:rsidR="008B3EE4" w:rsidRPr="0038533B">
        <w:rPr>
          <w:rFonts w:ascii="Times New Roman" w:hAnsi="Times New Roman" w:cs="Times New Roman"/>
          <w:sz w:val="28"/>
          <w:szCs w:val="28"/>
        </w:rPr>
        <w:t>1.</w:t>
      </w:r>
      <w:r w:rsidRPr="0038533B">
        <w:rPr>
          <w:rFonts w:ascii="Times New Roman" w:hAnsi="Times New Roman" w:cs="Times New Roman"/>
          <w:sz w:val="28"/>
          <w:szCs w:val="28"/>
        </w:rPr>
        <w:t xml:space="preserve"> Настоящий </w:t>
      </w:r>
      <w:r w:rsidR="0038533B" w:rsidRPr="0038533B">
        <w:rPr>
          <w:rFonts w:ascii="Times New Roman" w:hAnsi="Times New Roman" w:cs="Times New Roman"/>
          <w:sz w:val="28"/>
          <w:szCs w:val="28"/>
        </w:rPr>
        <w:t>ПОРЯДОК</w:t>
      </w:r>
      <w:r w:rsidRPr="0038533B">
        <w:rPr>
          <w:rFonts w:ascii="Times New Roman" w:hAnsi="Times New Roman" w:cs="Times New Roman"/>
          <w:sz w:val="28"/>
          <w:szCs w:val="28"/>
        </w:rPr>
        <w:t xml:space="preserve"> </w:t>
      </w:r>
      <w:r w:rsidR="0038533B" w:rsidRPr="0038533B">
        <w:rPr>
          <w:rFonts w:ascii="Times New Roman" w:hAnsi="Times New Roman" w:cs="Times New Roman"/>
          <w:sz w:val="28"/>
          <w:szCs w:val="28"/>
        </w:rPr>
        <w:t>РАССМОТРЕНИЯ ОБРАЩЕНИЙ ГРАЖДАН</w:t>
      </w:r>
      <w:r w:rsidR="008B3EE4" w:rsidRPr="0038533B">
        <w:rPr>
          <w:rFonts w:ascii="Times New Roman" w:hAnsi="Times New Roman" w:cs="Times New Roman"/>
          <w:sz w:val="28"/>
          <w:szCs w:val="28"/>
        </w:rPr>
        <w:t xml:space="preserve"> </w:t>
      </w:r>
      <w:r w:rsidRPr="0038533B">
        <w:rPr>
          <w:rFonts w:ascii="Times New Roman" w:hAnsi="Times New Roman" w:cs="Times New Roman"/>
          <w:sz w:val="28"/>
          <w:szCs w:val="28"/>
        </w:rPr>
        <w:t>(далее Порядок) в государственном автономно</w:t>
      </w:r>
      <w:r w:rsidR="008B3EE4" w:rsidRPr="0038533B">
        <w:rPr>
          <w:rFonts w:ascii="Times New Roman" w:hAnsi="Times New Roman" w:cs="Times New Roman"/>
          <w:sz w:val="28"/>
          <w:szCs w:val="28"/>
        </w:rPr>
        <w:t>м</w:t>
      </w:r>
      <w:r w:rsidRPr="0038533B">
        <w:rPr>
          <w:rFonts w:ascii="Times New Roman" w:hAnsi="Times New Roman" w:cs="Times New Roman"/>
          <w:sz w:val="28"/>
          <w:szCs w:val="28"/>
        </w:rPr>
        <w:t xml:space="preserve"> учреждении Саратовской области «Марксовский реабилитационный центр для детей и подростков с ограниченными возможностями» (далее- Учреждение)</w:t>
      </w:r>
      <w:r w:rsidR="008B3EE4" w:rsidRPr="0038533B">
        <w:rPr>
          <w:rFonts w:ascii="Times New Roman" w:hAnsi="Times New Roman" w:cs="Times New Roman"/>
          <w:sz w:val="28"/>
          <w:szCs w:val="28"/>
        </w:rPr>
        <w:t xml:space="preserve"> разработан в соответствии </w:t>
      </w:r>
      <w:r w:rsidR="0038533B" w:rsidRPr="0038533B">
        <w:rPr>
          <w:rFonts w:ascii="Times New Roman" w:hAnsi="Times New Roman" w:cs="Times New Roman"/>
          <w:sz w:val="28"/>
          <w:szCs w:val="28"/>
        </w:rPr>
        <w:t>с Федеральным законом от 02.05.2006 № 59-ФЗ</w:t>
      </w:r>
      <w:r w:rsidR="008B3EE4" w:rsidRPr="0038533B">
        <w:rPr>
          <w:rFonts w:ascii="Times New Roman" w:hAnsi="Times New Roman" w:cs="Times New Roman"/>
          <w:sz w:val="28"/>
          <w:szCs w:val="28"/>
        </w:rPr>
        <w:t xml:space="preserve"> </w:t>
      </w:r>
      <w:r w:rsidR="0038533B" w:rsidRPr="0038533B">
        <w:rPr>
          <w:rFonts w:ascii="Times New Roman" w:hAnsi="Times New Roman" w:cs="Times New Roman"/>
          <w:sz w:val="28"/>
          <w:szCs w:val="28"/>
        </w:rPr>
        <w:t xml:space="preserve">«О порядке рассмотрения обращений граждан Российской Федерации» </w:t>
      </w:r>
      <w:r w:rsidR="00BC2E77">
        <w:rPr>
          <w:rFonts w:ascii="Times New Roman" w:hAnsi="Times New Roman" w:cs="Times New Roman"/>
          <w:sz w:val="28"/>
          <w:szCs w:val="28"/>
        </w:rPr>
        <w:t xml:space="preserve">(далее Федеральный закон) </w:t>
      </w:r>
      <w:r w:rsidR="008B3EE4" w:rsidRPr="0038533B">
        <w:rPr>
          <w:rFonts w:ascii="Times New Roman" w:hAnsi="Times New Roman" w:cs="Times New Roman"/>
          <w:sz w:val="28"/>
          <w:szCs w:val="28"/>
        </w:rPr>
        <w:t xml:space="preserve">и </w:t>
      </w:r>
      <w:r w:rsidR="0038533B" w:rsidRPr="0038533B">
        <w:rPr>
          <w:rFonts w:ascii="Times New Roman" w:hAnsi="Times New Roman" w:cs="Times New Roman"/>
          <w:sz w:val="28"/>
          <w:szCs w:val="28"/>
        </w:rPr>
        <w:t>регулиру</w:t>
      </w:r>
      <w:r w:rsidR="004C0156">
        <w:rPr>
          <w:rFonts w:ascii="Times New Roman" w:hAnsi="Times New Roman" w:cs="Times New Roman"/>
          <w:sz w:val="28"/>
          <w:szCs w:val="28"/>
        </w:rPr>
        <w:t>е</w:t>
      </w:r>
      <w:r w:rsidR="0038533B" w:rsidRPr="0038533B">
        <w:rPr>
          <w:rFonts w:ascii="Times New Roman" w:hAnsi="Times New Roman" w:cs="Times New Roman"/>
          <w:sz w:val="28"/>
          <w:szCs w:val="28"/>
        </w:rPr>
        <w:t>т правоотношения, связанные с реализацией гражданином Российской Федерации (далее также - гражданин) закрепленного за ним Конституцией Российской Федерации права на обращение в государственные органы и органы местного самоуправления, а также устанавливает порядок рассмотрения обращений граждан в Учреждени</w:t>
      </w:r>
      <w:r w:rsidR="004C0156">
        <w:rPr>
          <w:rFonts w:ascii="Times New Roman" w:hAnsi="Times New Roman" w:cs="Times New Roman"/>
          <w:sz w:val="28"/>
          <w:szCs w:val="28"/>
        </w:rPr>
        <w:t>и</w:t>
      </w:r>
      <w:r w:rsidR="0038533B" w:rsidRPr="0038533B">
        <w:rPr>
          <w:rFonts w:ascii="Times New Roman" w:hAnsi="Times New Roman" w:cs="Times New Roman"/>
          <w:sz w:val="28"/>
          <w:szCs w:val="28"/>
        </w:rPr>
        <w:t>.</w:t>
      </w:r>
    </w:p>
    <w:p w14:paraId="2BA827AE" w14:textId="1DFFC9A2" w:rsidR="008B3EE4" w:rsidRPr="0038533B" w:rsidRDefault="008B3EE4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 xml:space="preserve">1.2. </w:t>
      </w:r>
      <w:r w:rsidR="0038533B" w:rsidRPr="0038533B">
        <w:rPr>
          <w:rFonts w:ascii="Times New Roman" w:hAnsi="Times New Roman" w:cs="Times New Roman"/>
          <w:sz w:val="28"/>
          <w:szCs w:val="28"/>
        </w:rPr>
        <w:t>Настоящий Порядок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14:paraId="2D60FA45" w14:textId="30CB3D84" w:rsidR="0038533B" w:rsidRPr="0038533B" w:rsidRDefault="008B3EE4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1.3. </w:t>
      </w:r>
      <w:r w:rsidR="0038533B" w:rsidRPr="0038533B">
        <w:rPr>
          <w:rFonts w:ascii="Times New Roman" w:hAnsi="Times New Roman" w:cs="Times New Roman"/>
          <w:sz w:val="28"/>
          <w:szCs w:val="28"/>
        </w:rPr>
        <w:t xml:space="preserve"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</w:t>
      </w:r>
      <w:r w:rsidR="004C0156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38533B">
        <w:rPr>
          <w:rFonts w:ascii="Times New Roman" w:hAnsi="Times New Roman" w:cs="Times New Roman"/>
          <w:sz w:val="28"/>
          <w:szCs w:val="28"/>
        </w:rPr>
        <w:t>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 Рассмотрение обращений граждан осуществляется бесплатно.</w:t>
      </w:r>
    </w:p>
    <w:p w14:paraId="4119B29B" w14:textId="6AFC779B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 xml:space="preserve">1.4. Для целей настоящего </w:t>
      </w:r>
      <w:r w:rsidR="004C0156">
        <w:rPr>
          <w:rFonts w:ascii="Times New Roman" w:hAnsi="Times New Roman" w:cs="Times New Roman"/>
          <w:sz w:val="28"/>
          <w:szCs w:val="28"/>
        </w:rPr>
        <w:t>Порядка</w:t>
      </w:r>
      <w:r w:rsidRPr="0038533B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термины:</w:t>
      </w:r>
    </w:p>
    <w:p w14:paraId="11E5CC3D" w14:textId="77777777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14:paraId="18A8AA28" w14:textId="77777777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14:paraId="19948877" w14:textId="77777777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14:paraId="7243FF17" w14:textId="77777777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14:paraId="3BB7A61A" w14:textId="678C1AC4" w:rsidR="0038533B" w:rsidRPr="0038533B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533B">
        <w:rPr>
          <w:rFonts w:ascii="Times New Roman" w:hAnsi="Times New Roman" w:cs="Times New Roman"/>
          <w:sz w:val="28"/>
          <w:szCs w:val="28"/>
        </w:rP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</w:t>
      </w:r>
      <w:r w:rsidRPr="0038533B">
        <w:rPr>
          <w:rFonts w:ascii="Times New Roman" w:hAnsi="Times New Roman" w:cs="Times New Roman"/>
          <w:sz w:val="28"/>
          <w:szCs w:val="28"/>
        </w:rPr>
        <w:lastRenderedPageBreak/>
        <w:t>государственном органе или органе местного самоуправления.</w:t>
      </w:r>
    </w:p>
    <w:p w14:paraId="1B8CA105" w14:textId="0F6C068B" w:rsidR="00830871" w:rsidRPr="0038533B" w:rsidRDefault="00830871" w:rsidP="00BC1F44">
      <w:pPr>
        <w:pStyle w:val="a3"/>
        <w:widowControl w:val="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14:paraId="0783CD0E" w14:textId="5F9D8A20" w:rsidR="0038533B" w:rsidRPr="004E636C" w:rsidRDefault="0038533B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636C">
        <w:rPr>
          <w:rFonts w:ascii="Times New Roman" w:hAnsi="Times New Roman" w:cs="Times New Roman"/>
          <w:b/>
          <w:bCs/>
          <w:sz w:val="28"/>
          <w:szCs w:val="28"/>
        </w:rPr>
        <w:t>2.Права гражданина при рассмотрении обращения</w:t>
      </w:r>
    </w:p>
    <w:p w14:paraId="665E4051" w14:textId="77777777" w:rsidR="0038533B" w:rsidRPr="004E636C" w:rsidRDefault="0038533B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8D64009" w14:textId="21937CA8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При рассмотрении обращения должностным лицом </w:t>
      </w:r>
      <w:r w:rsidR="004C0156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="0038533B" w:rsidRPr="004E636C">
        <w:rPr>
          <w:rFonts w:ascii="Times New Roman" w:hAnsi="Times New Roman" w:cs="Times New Roman"/>
          <w:sz w:val="28"/>
          <w:szCs w:val="28"/>
        </w:rPr>
        <w:t>гражданин имеет право:</w:t>
      </w:r>
    </w:p>
    <w:p w14:paraId="5E638697" w14:textId="77777777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14:paraId="4B4D256E" w14:textId="77777777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14:paraId="69A1CFDD" w14:textId="32220948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3) получать письменный ответ по существу поставленных в обращении вопросов, за исключением случаев, указанных в статье 11 Федерального закона, а в случае, предусмотренном частью 5.1 статьи 11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14:paraId="28DA099A" w14:textId="77777777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14:paraId="460E755C" w14:textId="4FD38119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5) обращаться с заявлением о прекращении рассмотрения обращения.</w:t>
      </w:r>
    </w:p>
    <w:p w14:paraId="47108BCD" w14:textId="5ECAD73C" w:rsidR="004E636C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2.2.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Запрещается преследование гражданина в связи с его обращением в </w:t>
      </w:r>
      <w:r w:rsidRPr="004E636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с критикой деятельности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bookmarkStart w:id="1" w:name="Par69"/>
      <w:bookmarkEnd w:id="1"/>
    </w:p>
    <w:p w14:paraId="617FE6B3" w14:textId="3C368126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2.3.</w:t>
      </w:r>
      <w:r w:rsidR="0038533B" w:rsidRPr="004E636C">
        <w:rPr>
          <w:rFonts w:ascii="Times New Roman" w:hAnsi="Times New Roman" w:cs="Times New Roman"/>
          <w:sz w:val="28"/>
          <w:szCs w:val="28"/>
        </w:rPr>
        <w:t>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14:paraId="72BA3D05" w14:textId="77777777" w:rsidR="00BC1F44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CED781" w14:textId="55234A5D" w:rsidR="0038533B" w:rsidRPr="004C0156" w:rsidRDefault="004E636C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0156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 xml:space="preserve"> Требования к письменному обращению</w:t>
      </w:r>
    </w:p>
    <w:p w14:paraId="272E70F8" w14:textId="77777777" w:rsidR="0038533B" w:rsidRPr="004E636C" w:rsidRDefault="0038533B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BB0A34D" w14:textId="286E15EC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38533B" w:rsidRPr="004E636C">
        <w:rPr>
          <w:rFonts w:ascii="Times New Roman" w:hAnsi="Times New Roman" w:cs="Times New Roman"/>
          <w:sz w:val="28"/>
          <w:szCs w:val="28"/>
        </w:rPr>
        <w:t xml:space="preserve">Гражданин в своем письменном обращении в обязательном порядке указывает либо наименование </w:t>
      </w:r>
      <w:r w:rsidRPr="004E636C">
        <w:rPr>
          <w:rFonts w:ascii="Times New Roman" w:hAnsi="Times New Roman" w:cs="Times New Roman"/>
          <w:sz w:val="28"/>
          <w:szCs w:val="28"/>
        </w:rPr>
        <w:t>Учреждения</w:t>
      </w:r>
      <w:r w:rsidR="0038533B" w:rsidRPr="004E636C">
        <w:rPr>
          <w:rFonts w:ascii="Times New Roman" w:hAnsi="Times New Roman" w:cs="Times New Roman"/>
          <w:sz w:val="28"/>
          <w:szCs w:val="28"/>
        </w:rPr>
        <w:t>, в котор</w:t>
      </w:r>
      <w:r w:rsidRPr="004E636C">
        <w:rPr>
          <w:rFonts w:ascii="Times New Roman" w:hAnsi="Times New Roman" w:cs="Times New Roman"/>
          <w:sz w:val="28"/>
          <w:szCs w:val="28"/>
        </w:rPr>
        <w:t>о</w:t>
      </w:r>
      <w:r w:rsidR="0038533B" w:rsidRPr="004E636C">
        <w:rPr>
          <w:rFonts w:ascii="Times New Roman" w:hAnsi="Times New Roman" w:cs="Times New Roman"/>
          <w:sz w:val="28"/>
          <w:szCs w:val="28"/>
        </w:rPr>
        <w:t>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proofErr w:type="gramEnd"/>
    </w:p>
    <w:p w14:paraId="02758636" w14:textId="50F465C4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3.</w:t>
      </w:r>
      <w:r w:rsidR="0038533B" w:rsidRPr="004E636C">
        <w:rPr>
          <w:rFonts w:ascii="Times New Roman" w:hAnsi="Times New Roman" w:cs="Times New Roman"/>
          <w:sz w:val="28"/>
          <w:szCs w:val="28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14:paraId="722A8E9E" w14:textId="26B00EF6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3. Обращение, поступившее в </w:t>
      </w:r>
      <w:r w:rsidRPr="004E636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в форме электронного документа, подлежит рассмотрению в порядке, установленном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14:paraId="65AE3A88" w14:textId="73FBB7AF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3.4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. Гражданин направляет письменное обращение непосредственно в </w:t>
      </w:r>
      <w:r w:rsidRPr="004E636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или тому должностному лицу, в компетенцию которых входит решение поставленных в обращении вопросов.</w:t>
      </w:r>
    </w:p>
    <w:p w14:paraId="68086C6A" w14:textId="7ACBD122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3.5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. Письменное обращение подлежит обязательной регистрации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 xml:space="preserve">в течение трех дней с момента 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поступления в </w:t>
      </w:r>
      <w:r w:rsidRPr="004E636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или должностному лицу.</w:t>
      </w:r>
    </w:p>
    <w:p w14:paraId="263405C3" w14:textId="26B1C087" w:rsidR="0038533B" w:rsidRPr="004E636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3.</w:t>
      </w:r>
      <w:r w:rsidR="004E636C" w:rsidRPr="004E636C">
        <w:rPr>
          <w:rFonts w:ascii="Times New Roman" w:hAnsi="Times New Roman" w:cs="Times New Roman"/>
          <w:sz w:val="28"/>
          <w:szCs w:val="28"/>
        </w:rPr>
        <w:t>6</w:t>
      </w:r>
      <w:r w:rsidR="004C0156">
        <w:rPr>
          <w:rFonts w:ascii="Times New Roman" w:hAnsi="Times New Roman" w:cs="Times New Roman"/>
          <w:sz w:val="28"/>
          <w:szCs w:val="28"/>
        </w:rPr>
        <w:t>.</w:t>
      </w:r>
      <w:r w:rsidRPr="004E636C">
        <w:rPr>
          <w:rFonts w:ascii="Times New Roman" w:hAnsi="Times New Roman" w:cs="Times New Roman"/>
          <w:sz w:val="28"/>
          <w:szCs w:val="28"/>
        </w:rPr>
        <w:t xml:space="preserve">Письменное обращение, содержащее вопросы, решение которых не входит в компетенцию данных </w:t>
      </w:r>
      <w:r w:rsidR="004E636C" w:rsidRPr="004E636C">
        <w:rPr>
          <w:rFonts w:ascii="Times New Roman" w:hAnsi="Times New Roman" w:cs="Times New Roman"/>
          <w:sz w:val="28"/>
          <w:szCs w:val="28"/>
        </w:rPr>
        <w:t>Учреждения</w:t>
      </w:r>
      <w:r w:rsidRPr="004E636C">
        <w:rPr>
          <w:rFonts w:ascii="Times New Roman" w:hAnsi="Times New Roman" w:cs="Times New Roman"/>
          <w:sz w:val="28"/>
          <w:szCs w:val="28"/>
        </w:rPr>
        <w:t xml:space="preserve"> или должностного лица, направляется </w:t>
      </w:r>
      <w:r w:rsidRPr="004C0156">
        <w:rPr>
          <w:rFonts w:ascii="Times New Roman" w:hAnsi="Times New Roman" w:cs="Times New Roman"/>
          <w:b/>
          <w:bCs/>
          <w:sz w:val="28"/>
          <w:szCs w:val="28"/>
        </w:rPr>
        <w:t>в течение семи дней со дня регистрации</w:t>
      </w:r>
      <w:r w:rsidRPr="004E636C">
        <w:rPr>
          <w:rFonts w:ascii="Times New Roman" w:hAnsi="Times New Roman" w:cs="Times New Roman"/>
          <w:sz w:val="28"/>
          <w:szCs w:val="28"/>
        </w:rPr>
        <w:t xml:space="preserve">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статьи 11 Федерального закона.</w:t>
      </w:r>
    </w:p>
    <w:p w14:paraId="5AEDB1A2" w14:textId="0C33BD6F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</w:t>
      </w:r>
      <w:r w:rsidR="0038533B" w:rsidRPr="004E636C">
        <w:rPr>
          <w:rFonts w:ascii="Times New Roman" w:hAnsi="Times New Roman" w:cs="Times New Roman"/>
          <w:sz w:val="28"/>
          <w:szCs w:val="28"/>
        </w:rPr>
        <w:t>.</w:t>
      </w:r>
      <w:r w:rsidRPr="004E636C">
        <w:rPr>
          <w:rFonts w:ascii="Times New Roman" w:hAnsi="Times New Roman" w:cs="Times New Roman"/>
          <w:sz w:val="28"/>
          <w:szCs w:val="28"/>
        </w:rPr>
        <w:t>7</w:t>
      </w:r>
      <w:r w:rsidR="004C0156">
        <w:rPr>
          <w:rFonts w:ascii="Times New Roman" w:hAnsi="Times New Roman" w:cs="Times New Roman"/>
          <w:sz w:val="28"/>
          <w:szCs w:val="28"/>
        </w:rPr>
        <w:t>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В случае,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14:paraId="6BC47568" w14:textId="37F6FC41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</w:t>
      </w:r>
      <w:r w:rsidR="0038533B" w:rsidRPr="004E636C">
        <w:rPr>
          <w:rFonts w:ascii="Times New Roman" w:hAnsi="Times New Roman" w:cs="Times New Roman"/>
          <w:sz w:val="28"/>
          <w:szCs w:val="28"/>
        </w:rPr>
        <w:t>.</w:t>
      </w:r>
      <w:r w:rsidRPr="004E636C">
        <w:rPr>
          <w:rFonts w:ascii="Times New Roman" w:hAnsi="Times New Roman" w:cs="Times New Roman"/>
          <w:sz w:val="28"/>
          <w:szCs w:val="28"/>
        </w:rPr>
        <w:t>8</w:t>
      </w:r>
      <w:r w:rsidR="004C0156">
        <w:rPr>
          <w:rFonts w:ascii="Times New Roman" w:hAnsi="Times New Roman" w:cs="Times New Roman"/>
          <w:sz w:val="28"/>
          <w:szCs w:val="28"/>
        </w:rPr>
        <w:t>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</w:t>
      </w:r>
      <w:r w:rsidRPr="004E636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14:paraId="6AD903A6" w14:textId="4D016106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7"/>
      <w:bookmarkEnd w:id="2"/>
      <w:r w:rsidRPr="004E636C">
        <w:rPr>
          <w:rFonts w:ascii="Times New Roman" w:hAnsi="Times New Roman" w:cs="Times New Roman"/>
          <w:sz w:val="28"/>
          <w:szCs w:val="28"/>
        </w:rPr>
        <w:t>3.9</w:t>
      </w:r>
      <w:r w:rsidR="0038533B" w:rsidRPr="004E636C">
        <w:rPr>
          <w:rFonts w:ascii="Times New Roman" w:hAnsi="Times New Roman" w:cs="Times New Roman"/>
          <w:sz w:val="28"/>
          <w:szCs w:val="28"/>
        </w:rPr>
        <w:t>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14:paraId="226DF4A9" w14:textId="63F104ED" w:rsidR="0038533B" w:rsidRPr="004E636C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636C">
        <w:rPr>
          <w:rFonts w:ascii="Times New Roman" w:hAnsi="Times New Roman" w:cs="Times New Roman"/>
          <w:sz w:val="28"/>
          <w:szCs w:val="28"/>
        </w:rPr>
        <w:t>3</w:t>
      </w:r>
      <w:r w:rsidR="0038533B" w:rsidRPr="004E636C">
        <w:rPr>
          <w:rFonts w:ascii="Times New Roman" w:hAnsi="Times New Roman" w:cs="Times New Roman"/>
          <w:sz w:val="28"/>
          <w:szCs w:val="28"/>
        </w:rPr>
        <w:t>.</w:t>
      </w:r>
      <w:r w:rsidRPr="004E636C">
        <w:rPr>
          <w:rFonts w:ascii="Times New Roman" w:hAnsi="Times New Roman" w:cs="Times New Roman"/>
          <w:sz w:val="28"/>
          <w:szCs w:val="28"/>
        </w:rPr>
        <w:t>10.</w:t>
      </w:r>
      <w:r w:rsidR="0038533B" w:rsidRPr="004E636C">
        <w:rPr>
          <w:rFonts w:ascii="Times New Roman" w:hAnsi="Times New Roman" w:cs="Times New Roman"/>
          <w:sz w:val="28"/>
          <w:szCs w:val="28"/>
        </w:rPr>
        <w:t xml:space="preserve"> В случае, если в соответствии с запретом, предусмотренным частью 6 </w:t>
      </w:r>
      <w:r w:rsidR="004C0156">
        <w:rPr>
          <w:rFonts w:ascii="Times New Roman" w:hAnsi="Times New Roman" w:cs="Times New Roman"/>
          <w:sz w:val="28"/>
          <w:szCs w:val="28"/>
        </w:rPr>
        <w:t>федерального закона</w:t>
      </w:r>
      <w:r w:rsidR="0038533B" w:rsidRPr="004E636C">
        <w:rPr>
          <w:rFonts w:ascii="Times New Roman" w:hAnsi="Times New Roman" w:cs="Times New Roman"/>
          <w:sz w:val="28"/>
          <w:szCs w:val="28"/>
        </w:rPr>
        <w:t>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суд.</w:t>
      </w:r>
    </w:p>
    <w:p w14:paraId="630EFDCA" w14:textId="77777777" w:rsidR="00BC1F44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7403F8" w14:textId="525D3865" w:rsidR="0038533B" w:rsidRPr="00BC2E77" w:rsidRDefault="004E636C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2E77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38533B" w:rsidRPr="00BC2E77">
        <w:rPr>
          <w:rFonts w:ascii="Times New Roman" w:hAnsi="Times New Roman" w:cs="Times New Roman"/>
          <w:b/>
          <w:bCs/>
          <w:sz w:val="28"/>
          <w:szCs w:val="28"/>
        </w:rPr>
        <w:t xml:space="preserve"> Обязательность принятия обращения к рассмотрению</w:t>
      </w:r>
      <w:r w:rsidRPr="00BC2E77">
        <w:rPr>
          <w:rFonts w:ascii="Times New Roman" w:hAnsi="Times New Roman" w:cs="Times New Roman"/>
          <w:b/>
          <w:bCs/>
          <w:sz w:val="28"/>
          <w:szCs w:val="28"/>
        </w:rPr>
        <w:t>. Рассмотрение обращения</w:t>
      </w:r>
    </w:p>
    <w:p w14:paraId="74C92352" w14:textId="77777777" w:rsidR="0038533B" w:rsidRPr="00BC2E77" w:rsidRDefault="0038533B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35D0602" w14:textId="48A0948A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1. Обращение, поступившее в </w:t>
      </w:r>
      <w:r w:rsidRPr="00BC2E77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38533B" w:rsidRPr="00BC2E77">
        <w:rPr>
          <w:rFonts w:ascii="Times New Roman" w:hAnsi="Times New Roman" w:cs="Times New Roman"/>
          <w:sz w:val="28"/>
          <w:szCs w:val="28"/>
        </w:rPr>
        <w:t>или должностному лицу в соответствии с их компетенцией, подлежит обязательному рассмотрению.</w:t>
      </w:r>
    </w:p>
    <w:p w14:paraId="5C196532" w14:textId="16A6EB23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</w:t>
      </w:r>
      <w:r w:rsidR="0038533B" w:rsidRPr="00BC2E77">
        <w:rPr>
          <w:rFonts w:ascii="Times New Roman" w:hAnsi="Times New Roman" w:cs="Times New Roman"/>
          <w:sz w:val="28"/>
          <w:szCs w:val="28"/>
        </w:rPr>
        <w:t>2. В случае необходимости рассматривающ</w:t>
      </w:r>
      <w:r w:rsidRPr="00BC2E77">
        <w:rPr>
          <w:rFonts w:ascii="Times New Roman" w:hAnsi="Times New Roman" w:cs="Times New Roman"/>
          <w:sz w:val="28"/>
          <w:szCs w:val="28"/>
        </w:rPr>
        <w:t>е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е обращение должностное </w:t>
      </w:r>
      <w:r w:rsidR="0038533B" w:rsidRPr="00BC2E77">
        <w:rPr>
          <w:rFonts w:ascii="Times New Roman" w:hAnsi="Times New Roman" w:cs="Times New Roman"/>
          <w:sz w:val="28"/>
          <w:szCs w:val="28"/>
        </w:rPr>
        <w:lastRenderedPageBreak/>
        <w:t>лицо может обеспечить его рассмотрение с выездом на место.</w:t>
      </w:r>
      <w:bookmarkStart w:id="3" w:name="Par95"/>
      <w:bookmarkEnd w:id="3"/>
    </w:p>
    <w:p w14:paraId="554C11EB" w14:textId="722886FA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4.5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</w:t>
      </w:r>
      <w:r w:rsidRPr="00BC2E77">
        <w:rPr>
          <w:rFonts w:ascii="Times New Roman" w:hAnsi="Times New Roman" w:cs="Times New Roman"/>
          <w:sz w:val="28"/>
          <w:szCs w:val="28"/>
        </w:rPr>
        <w:t>Учреждение или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должностное лицо:</w:t>
      </w:r>
    </w:p>
    <w:p w14:paraId="62584DA5" w14:textId="77777777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14:paraId="70A794A5" w14:textId="77777777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14:paraId="286B2C80" w14:textId="77777777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14:paraId="329700AB" w14:textId="17CF2BEB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4) дает письменный ответ по существу поставленных в обращении вопросов, за исключением случаев, указанных в статье 11 Федерального закона;</w:t>
      </w:r>
    </w:p>
    <w:p w14:paraId="6601759D" w14:textId="77777777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14:paraId="6109EB8A" w14:textId="35BE65BA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04"/>
      <w:bookmarkEnd w:id="4"/>
      <w:r w:rsidRPr="00BC2E77">
        <w:rPr>
          <w:rFonts w:ascii="Times New Roman" w:hAnsi="Times New Roman" w:cs="Times New Roman"/>
          <w:sz w:val="28"/>
          <w:szCs w:val="28"/>
        </w:rPr>
        <w:t>4</w:t>
      </w:r>
      <w:r w:rsidR="0038533B" w:rsidRPr="00BC2E77">
        <w:rPr>
          <w:rFonts w:ascii="Times New Roman" w:hAnsi="Times New Roman" w:cs="Times New Roman"/>
          <w:sz w:val="28"/>
          <w:szCs w:val="28"/>
        </w:rPr>
        <w:t>.</w:t>
      </w:r>
      <w:r w:rsidRPr="00BC2E77">
        <w:rPr>
          <w:rFonts w:ascii="Times New Roman" w:hAnsi="Times New Roman" w:cs="Times New Roman"/>
          <w:sz w:val="28"/>
          <w:szCs w:val="28"/>
        </w:rPr>
        <w:t>6.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</w:t>
      </w:r>
      <w:r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обязаны в течение 15 дней предоставлять документы и материалы</w:t>
      </w:r>
      <w:r w:rsidR="0038533B" w:rsidRPr="00BC2E77">
        <w:rPr>
          <w:rFonts w:ascii="Times New Roman" w:hAnsi="Times New Roman" w:cs="Times New Roman"/>
          <w:sz w:val="28"/>
          <w:szCs w:val="28"/>
        </w:rPr>
        <w:t>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14:paraId="549DEF5D" w14:textId="3056EF9C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4.7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Ответ на обращение подписывается руководителем </w:t>
      </w:r>
      <w:r w:rsidRPr="00BC2E77">
        <w:rPr>
          <w:rFonts w:ascii="Times New Roman" w:hAnsi="Times New Roman" w:cs="Times New Roman"/>
          <w:sz w:val="28"/>
          <w:szCs w:val="28"/>
        </w:rPr>
        <w:t>Учреждения</w:t>
      </w:r>
      <w:r w:rsidR="0038533B" w:rsidRPr="00BC2E77">
        <w:rPr>
          <w:rFonts w:ascii="Times New Roman" w:hAnsi="Times New Roman" w:cs="Times New Roman"/>
          <w:sz w:val="28"/>
          <w:szCs w:val="28"/>
        </w:rPr>
        <w:t>, либо уполномоченным на то лицом.</w:t>
      </w:r>
    </w:p>
    <w:p w14:paraId="0C24EB0D" w14:textId="3B763DD6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106"/>
      <w:bookmarkEnd w:id="5"/>
      <w:r w:rsidRPr="00BC2E77">
        <w:rPr>
          <w:rFonts w:ascii="Times New Roman" w:hAnsi="Times New Roman" w:cs="Times New Roman"/>
          <w:sz w:val="28"/>
          <w:szCs w:val="28"/>
        </w:rPr>
        <w:t>4.</w:t>
      </w:r>
      <w:r w:rsidR="004E636C" w:rsidRPr="00BC2E77">
        <w:rPr>
          <w:rFonts w:ascii="Times New Roman" w:hAnsi="Times New Roman" w:cs="Times New Roman"/>
          <w:sz w:val="28"/>
          <w:szCs w:val="28"/>
        </w:rPr>
        <w:t>8.</w:t>
      </w:r>
      <w:r w:rsidRPr="00BC2E77">
        <w:rPr>
          <w:rFonts w:ascii="Times New Roman" w:hAnsi="Times New Roman" w:cs="Times New Roman"/>
          <w:sz w:val="28"/>
          <w:szCs w:val="28"/>
        </w:rPr>
        <w:t xml:space="preserve"> Ответ на обращение направляется в форме электронного документа по адресу электронной почты, указанному в обращении, поступившем в </w:t>
      </w:r>
      <w:r w:rsidR="004E636C"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Pr="00BC2E77">
        <w:rPr>
          <w:rFonts w:ascii="Times New Roman" w:hAnsi="Times New Roman" w:cs="Times New Roman"/>
          <w:sz w:val="28"/>
          <w:szCs w:val="28"/>
        </w:rPr>
        <w:t xml:space="preserve"> или должностному лицу в форме электронного документа, и в письменной форме по почтовому адресу, указанному в обращении, поступившем в </w:t>
      </w:r>
      <w:r w:rsidR="004E636C"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Pr="00BC2E77">
        <w:rPr>
          <w:rFonts w:ascii="Times New Roman" w:hAnsi="Times New Roman" w:cs="Times New Roman"/>
          <w:sz w:val="28"/>
          <w:szCs w:val="28"/>
        </w:rPr>
        <w:t xml:space="preserve"> или должностному лицу в письменной форме. Кроме того, на поступившее в </w:t>
      </w:r>
      <w:r w:rsidR="004E636C"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Pr="00BC2E77">
        <w:rPr>
          <w:rFonts w:ascii="Times New Roman" w:hAnsi="Times New Roman" w:cs="Times New Roman"/>
          <w:sz w:val="28"/>
          <w:szCs w:val="28"/>
        </w:rPr>
        <w:t xml:space="preserve">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14:paraId="0DB8D86A" w14:textId="77777777" w:rsidR="004E636C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</w:t>
      </w:r>
      <w:r w:rsidR="0038533B" w:rsidRPr="00BC2E77">
        <w:rPr>
          <w:rFonts w:ascii="Times New Roman" w:hAnsi="Times New Roman" w:cs="Times New Roman"/>
          <w:sz w:val="28"/>
          <w:szCs w:val="28"/>
        </w:rPr>
        <w:t>1</w:t>
      </w:r>
      <w:r w:rsidRPr="00BC2E77">
        <w:rPr>
          <w:rFonts w:ascii="Times New Roman" w:hAnsi="Times New Roman" w:cs="Times New Roman"/>
          <w:sz w:val="28"/>
          <w:szCs w:val="28"/>
        </w:rPr>
        <w:t>0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случае, если в письменном обращении не указаны фамилия гражданина, направившего обращение, или почтовый адрес, по которому должен быть направлен ответ,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ответ на обращение не дается</w:t>
      </w:r>
      <w:r w:rsidR="0038533B" w:rsidRPr="00BC2E77">
        <w:rPr>
          <w:rFonts w:ascii="Times New Roman" w:hAnsi="Times New Roman" w:cs="Times New Roman"/>
          <w:sz w:val="28"/>
          <w:szCs w:val="28"/>
        </w:rPr>
        <w:t>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14:paraId="7C70A860" w14:textId="5EC50E60" w:rsidR="0038533B" w:rsidRPr="00BC2E77" w:rsidRDefault="004E636C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4.11.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Обращение, в котором обжалуется судебное решение,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в течение семи дней со дня регистрации возвращается гражданину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, направившему обращение, </w:t>
      </w:r>
      <w:r w:rsidR="0038533B" w:rsidRPr="00BC2E77">
        <w:rPr>
          <w:rFonts w:ascii="Times New Roman" w:hAnsi="Times New Roman" w:cs="Times New Roman"/>
          <w:sz w:val="28"/>
          <w:szCs w:val="28"/>
        </w:rPr>
        <w:lastRenderedPageBreak/>
        <w:t>с разъяснением порядка обжалования данного судебного решения.</w:t>
      </w:r>
    </w:p>
    <w:p w14:paraId="3CF452CE" w14:textId="7D21570C" w:rsidR="0038533B" w:rsidRPr="00BC2E77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4.12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</w:t>
      </w:r>
      <w:r w:rsidR="004E636C"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вправе оставить обращение без ответа по существу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поставленных в нем вопросов и сообщить гражданину, направившему обращение, о недопустимости злоупотребления правом.</w:t>
      </w:r>
    </w:p>
    <w:p w14:paraId="0419739E" w14:textId="7EBEE594" w:rsidR="0038533B" w:rsidRPr="00BC2E77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116"/>
      <w:bookmarkEnd w:id="6"/>
      <w:r w:rsidRPr="00BC2E77">
        <w:rPr>
          <w:rFonts w:ascii="Times New Roman" w:hAnsi="Times New Roman" w:cs="Times New Roman"/>
          <w:sz w:val="28"/>
          <w:szCs w:val="28"/>
        </w:rPr>
        <w:t>4.13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случае, если текст письменного обращения не поддается прочтению,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 xml:space="preserve">ответ на обращение </w:t>
      </w:r>
      <w:r w:rsidR="004C0156" w:rsidRPr="004C0156">
        <w:rPr>
          <w:rFonts w:ascii="Times New Roman" w:hAnsi="Times New Roman" w:cs="Times New Roman"/>
          <w:b/>
          <w:bCs/>
          <w:sz w:val="28"/>
          <w:szCs w:val="28"/>
        </w:rPr>
        <w:t>не дается</w:t>
      </w:r>
      <w:r w:rsidR="004C0156" w:rsidRPr="00BC2E77">
        <w:rPr>
          <w:rFonts w:ascii="Times New Roman" w:hAnsi="Times New Roman" w:cs="Times New Roman"/>
          <w:sz w:val="28"/>
          <w:szCs w:val="28"/>
        </w:rPr>
        <w:t>,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о чем в течение семи дней со дня регистрации обращения сообщается гражданину</w:t>
      </w:r>
      <w:r w:rsidR="0038533B" w:rsidRPr="00BC2E77">
        <w:rPr>
          <w:rFonts w:ascii="Times New Roman" w:hAnsi="Times New Roman" w:cs="Times New Roman"/>
          <w:sz w:val="28"/>
          <w:szCs w:val="28"/>
        </w:rPr>
        <w:t>, направившему обращение, если его фамилия и почтовый адрес поддаются прочтению.</w:t>
      </w:r>
    </w:p>
    <w:p w14:paraId="2E1FBBAF" w14:textId="56212609" w:rsidR="0038533B" w:rsidRPr="00BC2E77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</w:t>
      </w:r>
      <w:r w:rsidR="00BC2E77" w:rsidRPr="00BC2E77">
        <w:rPr>
          <w:rFonts w:ascii="Times New Roman" w:hAnsi="Times New Roman" w:cs="Times New Roman"/>
          <w:sz w:val="28"/>
          <w:szCs w:val="28"/>
        </w:rPr>
        <w:t>4</w:t>
      </w:r>
      <w:r w:rsidRPr="00BC2E77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Pr="00BC2E7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C2E77">
        <w:rPr>
          <w:rFonts w:ascii="Times New Roman" w:hAnsi="Times New Roman" w:cs="Times New Roman"/>
          <w:sz w:val="28"/>
          <w:szCs w:val="28"/>
        </w:rPr>
        <w:t xml:space="preserve"> если текст письменного обращения не позволяет определить суть предложения, заявления или жалобы, </w:t>
      </w:r>
      <w:r w:rsidRPr="004C0156">
        <w:rPr>
          <w:rFonts w:ascii="Times New Roman" w:hAnsi="Times New Roman" w:cs="Times New Roman"/>
          <w:b/>
          <w:bCs/>
          <w:sz w:val="28"/>
          <w:szCs w:val="28"/>
        </w:rPr>
        <w:t>ответ на обращение не дается</w:t>
      </w:r>
      <w:r w:rsidRPr="00BC2E77">
        <w:rPr>
          <w:rFonts w:ascii="Times New Roman" w:hAnsi="Times New Roman" w:cs="Times New Roman"/>
          <w:sz w:val="28"/>
          <w:szCs w:val="28"/>
        </w:rP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</w:t>
      </w:r>
      <w:r w:rsidRPr="004C0156">
        <w:rPr>
          <w:rFonts w:ascii="Times New Roman" w:hAnsi="Times New Roman" w:cs="Times New Roman"/>
          <w:b/>
          <w:bCs/>
          <w:sz w:val="28"/>
          <w:szCs w:val="28"/>
        </w:rPr>
        <w:t>о чем в течение семи дней со дня регистрации обращения</w:t>
      </w:r>
      <w:r w:rsidRPr="00BC2E77">
        <w:rPr>
          <w:rFonts w:ascii="Times New Roman" w:hAnsi="Times New Roman" w:cs="Times New Roman"/>
          <w:sz w:val="28"/>
          <w:szCs w:val="28"/>
        </w:rPr>
        <w:t xml:space="preserve"> сообщается гражданину, направившему обращение.</w:t>
      </w:r>
    </w:p>
    <w:p w14:paraId="6C927FC4" w14:textId="2C65EA7F" w:rsidR="0038533B" w:rsidRPr="004C0156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4.15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случае,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</w:t>
      </w:r>
      <w:r w:rsidRPr="00BC2E77">
        <w:rPr>
          <w:rFonts w:ascii="Times New Roman" w:hAnsi="Times New Roman" w:cs="Times New Roman"/>
          <w:sz w:val="28"/>
          <w:szCs w:val="28"/>
        </w:rPr>
        <w:t xml:space="preserve">Учреждение или 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должностное лицо либо уполномоченное на то лицо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вправе принять решение о безосновательности очередного обращения и прекращении переписки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О данном решении уведомляется гражданин, направивший обращение.</w:t>
      </w:r>
    </w:p>
    <w:p w14:paraId="69137C2B" w14:textId="1B27F7EB" w:rsidR="0038533B" w:rsidRPr="00BC2E77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122"/>
      <w:bookmarkEnd w:id="7"/>
      <w:r w:rsidRPr="00BC2E77">
        <w:rPr>
          <w:rFonts w:ascii="Times New Roman" w:hAnsi="Times New Roman" w:cs="Times New Roman"/>
          <w:sz w:val="28"/>
          <w:szCs w:val="28"/>
        </w:rPr>
        <w:t>4</w:t>
      </w:r>
      <w:r w:rsidR="0038533B" w:rsidRPr="00BC2E77">
        <w:rPr>
          <w:rFonts w:ascii="Times New Roman" w:hAnsi="Times New Roman" w:cs="Times New Roman"/>
          <w:sz w:val="28"/>
          <w:szCs w:val="28"/>
        </w:rPr>
        <w:t>.1</w:t>
      </w:r>
      <w:r w:rsidRPr="00BC2E77">
        <w:rPr>
          <w:rFonts w:ascii="Times New Roman" w:hAnsi="Times New Roman" w:cs="Times New Roman"/>
          <w:sz w:val="28"/>
          <w:szCs w:val="28"/>
        </w:rPr>
        <w:t>6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 поступления в </w:t>
      </w:r>
      <w:r w:rsidRPr="00BC2E77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или должностному лицу письменного обращения, содержащего вопрос, ответ на который размещен в соответствии с частью 4 статьи 10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</w:t>
      </w:r>
      <w:r w:rsidR="0038533B" w:rsidRPr="004C0156">
        <w:rPr>
          <w:rFonts w:ascii="Times New Roman" w:hAnsi="Times New Roman" w:cs="Times New Roman"/>
          <w:b/>
          <w:bCs/>
          <w:sz w:val="28"/>
          <w:szCs w:val="28"/>
        </w:rPr>
        <w:t>в течение семи дней со дня регистрации обращения сообщается электронный адрес официального сайта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14:paraId="36D2E7C1" w14:textId="2A55BA93" w:rsidR="0038533B" w:rsidRPr="00D64F17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4.17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</w:t>
      </w:r>
      <w:r w:rsidR="0038533B" w:rsidRPr="00D64F17">
        <w:rPr>
          <w:rFonts w:ascii="Times New Roman" w:hAnsi="Times New Roman" w:cs="Times New Roman"/>
          <w:b/>
          <w:bCs/>
          <w:sz w:val="28"/>
          <w:szCs w:val="28"/>
        </w:rPr>
        <w:t>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14:paraId="54119FCB" w14:textId="22F86685" w:rsidR="0038533B" w:rsidRPr="00BC2E77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C2E77">
        <w:rPr>
          <w:rFonts w:ascii="Times New Roman" w:hAnsi="Times New Roman" w:cs="Times New Roman"/>
          <w:sz w:val="28"/>
          <w:szCs w:val="28"/>
        </w:rPr>
        <w:t>4.18</w:t>
      </w:r>
      <w:r w:rsidR="0038533B" w:rsidRPr="00BC2E77">
        <w:rPr>
          <w:rFonts w:ascii="Times New Roman" w:hAnsi="Times New Roman" w:cs="Times New Roman"/>
          <w:sz w:val="28"/>
          <w:szCs w:val="28"/>
        </w:rPr>
        <w:t xml:space="preserve">. В случае, если причины, по которым ответ по существу поставленных в обращении вопросов не мог быть дан, в последующем были устранены, </w:t>
      </w:r>
      <w:r w:rsidR="0038533B" w:rsidRPr="00BC2E77">
        <w:rPr>
          <w:rFonts w:ascii="Times New Roman" w:hAnsi="Times New Roman" w:cs="Times New Roman"/>
          <w:sz w:val="28"/>
          <w:szCs w:val="28"/>
        </w:rPr>
        <w:lastRenderedPageBreak/>
        <w:t>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14:paraId="432C0FEE" w14:textId="77777777" w:rsidR="0038533B" w:rsidRDefault="0038533B" w:rsidP="00BC1F44">
      <w:pPr>
        <w:widowControl w:val="0"/>
        <w:autoSpaceDE w:val="0"/>
        <w:spacing w:after="0" w:line="240" w:lineRule="auto"/>
        <w:ind w:firstLine="540"/>
        <w:jc w:val="both"/>
        <w:rPr>
          <w:sz w:val="28"/>
          <w:szCs w:val="28"/>
        </w:rPr>
      </w:pPr>
    </w:p>
    <w:p w14:paraId="0C6BE77E" w14:textId="5149C2A3" w:rsidR="0038533B" w:rsidRPr="00BD7DDC" w:rsidRDefault="00BC2E77" w:rsidP="00BC1F44">
      <w:pPr>
        <w:pStyle w:val="a3"/>
        <w:widowControl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DDC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8533B" w:rsidRPr="00BD7DDC">
        <w:rPr>
          <w:rFonts w:ascii="Times New Roman" w:hAnsi="Times New Roman" w:cs="Times New Roman"/>
          <w:b/>
          <w:bCs/>
          <w:sz w:val="28"/>
          <w:szCs w:val="28"/>
        </w:rPr>
        <w:t>. Сроки рассмотрения письменного обращения</w:t>
      </w:r>
      <w:r w:rsidRPr="00BD7DDC">
        <w:rPr>
          <w:rFonts w:ascii="Times New Roman" w:hAnsi="Times New Roman" w:cs="Times New Roman"/>
          <w:b/>
          <w:bCs/>
          <w:sz w:val="28"/>
          <w:szCs w:val="28"/>
        </w:rPr>
        <w:t>. Личный прием граждан</w:t>
      </w:r>
    </w:p>
    <w:p w14:paraId="229C91EF" w14:textId="77777777" w:rsidR="0038533B" w:rsidRPr="00BD7DDC" w:rsidRDefault="0038533B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B974A66" w14:textId="6FC37D80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1. Письменное обращение, поступившее в </w:t>
      </w:r>
      <w:r w:rsidRPr="00BD7DDC">
        <w:rPr>
          <w:rFonts w:ascii="Times New Roman" w:hAnsi="Times New Roman" w:cs="Times New Roman"/>
          <w:sz w:val="28"/>
          <w:szCs w:val="28"/>
        </w:rPr>
        <w:t>Учреждение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или должностному лицу в соответствии с их компетенцией, </w:t>
      </w:r>
      <w:r w:rsidR="0038533B" w:rsidRPr="00D64F17">
        <w:rPr>
          <w:rFonts w:ascii="Times New Roman" w:hAnsi="Times New Roman" w:cs="Times New Roman"/>
          <w:b/>
          <w:bCs/>
          <w:sz w:val="28"/>
          <w:szCs w:val="28"/>
        </w:rPr>
        <w:t>рассматривается в течение 30 дней со дня регистрации письменного обращения</w:t>
      </w:r>
      <w:r w:rsidR="0038533B" w:rsidRPr="00BD7DDC">
        <w:rPr>
          <w:rFonts w:ascii="Times New Roman" w:hAnsi="Times New Roman" w:cs="Times New Roman"/>
          <w:sz w:val="28"/>
          <w:szCs w:val="28"/>
        </w:rPr>
        <w:t>, за исключением случая, указанного в части 1.1 статьи</w:t>
      </w:r>
      <w:r w:rsidRPr="00BD7DDC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38533B" w:rsidRPr="00BD7DDC">
        <w:rPr>
          <w:rFonts w:ascii="Times New Roman" w:hAnsi="Times New Roman" w:cs="Times New Roman"/>
          <w:sz w:val="28"/>
          <w:szCs w:val="28"/>
        </w:rPr>
        <w:t>.</w:t>
      </w:r>
    </w:p>
    <w:p w14:paraId="52FD479C" w14:textId="6DBD8976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131"/>
      <w:bookmarkEnd w:id="8"/>
      <w:r w:rsidRPr="00BD7DDC">
        <w:rPr>
          <w:rFonts w:ascii="Times New Roman" w:hAnsi="Times New Roman" w:cs="Times New Roman"/>
          <w:sz w:val="28"/>
          <w:szCs w:val="28"/>
        </w:rPr>
        <w:t>5</w:t>
      </w:r>
      <w:r w:rsidR="0038533B" w:rsidRPr="00BD7DDC">
        <w:rPr>
          <w:rFonts w:ascii="Times New Roman" w:hAnsi="Times New Roman" w:cs="Times New Roman"/>
          <w:sz w:val="28"/>
          <w:szCs w:val="28"/>
        </w:rPr>
        <w:t>.</w:t>
      </w:r>
      <w:r w:rsidR="00D64F17">
        <w:rPr>
          <w:rFonts w:ascii="Times New Roman" w:hAnsi="Times New Roman" w:cs="Times New Roman"/>
          <w:sz w:val="28"/>
          <w:szCs w:val="28"/>
        </w:rPr>
        <w:t>2</w:t>
      </w:r>
      <w:r w:rsidRPr="00BD7DDC">
        <w:rPr>
          <w:rFonts w:ascii="Times New Roman" w:hAnsi="Times New Roman" w:cs="Times New Roman"/>
          <w:sz w:val="28"/>
          <w:szCs w:val="28"/>
        </w:rPr>
        <w:t>.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В исключительных случаях, а также в случае направления запроса, предусмотренного частью 2 статьи 10 Федерального закона, руководитель </w:t>
      </w:r>
      <w:r w:rsidRPr="00BD7DDC">
        <w:rPr>
          <w:rFonts w:ascii="Times New Roman" w:hAnsi="Times New Roman" w:cs="Times New Roman"/>
          <w:sz w:val="28"/>
          <w:szCs w:val="28"/>
        </w:rPr>
        <w:t>Учреждения,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должностное лицо либо уполномоченное на то лицо </w:t>
      </w:r>
      <w:r w:rsidR="0038533B" w:rsidRPr="00D64F17">
        <w:rPr>
          <w:rFonts w:ascii="Times New Roman" w:hAnsi="Times New Roman" w:cs="Times New Roman"/>
          <w:b/>
          <w:bCs/>
          <w:sz w:val="28"/>
          <w:szCs w:val="28"/>
        </w:rPr>
        <w:t>вправе продлить срок рассмотрения обращения не более чем на 30 дней</w:t>
      </w:r>
      <w:r w:rsidR="0038533B" w:rsidRPr="00BD7DDC">
        <w:rPr>
          <w:rFonts w:ascii="Times New Roman" w:hAnsi="Times New Roman" w:cs="Times New Roman"/>
          <w:sz w:val="28"/>
          <w:szCs w:val="28"/>
        </w:rPr>
        <w:t>, уведомив о продлении срока его рассмотрения гражданина, направившего обращение.</w:t>
      </w:r>
    </w:p>
    <w:p w14:paraId="59B1080F" w14:textId="506CDC26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</w:t>
      </w:r>
      <w:r w:rsidR="0038533B" w:rsidRPr="00BD7DDC">
        <w:rPr>
          <w:rFonts w:ascii="Times New Roman" w:hAnsi="Times New Roman" w:cs="Times New Roman"/>
          <w:sz w:val="28"/>
          <w:szCs w:val="28"/>
        </w:rPr>
        <w:t>.</w:t>
      </w:r>
      <w:r w:rsidR="00D64F17">
        <w:rPr>
          <w:rFonts w:ascii="Times New Roman" w:hAnsi="Times New Roman" w:cs="Times New Roman"/>
          <w:sz w:val="28"/>
          <w:szCs w:val="28"/>
        </w:rPr>
        <w:t>3</w:t>
      </w:r>
      <w:r w:rsidRPr="00BD7DDC">
        <w:rPr>
          <w:rFonts w:ascii="Times New Roman" w:hAnsi="Times New Roman" w:cs="Times New Roman"/>
          <w:sz w:val="28"/>
          <w:szCs w:val="28"/>
        </w:rPr>
        <w:t>.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Личный прием граждан в </w:t>
      </w:r>
      <w:r w:rsidRPr="00BD7DDC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="0038533B" w:rsidRPr="00BD7DDC">
        <w:rPr>
          <w:rFonts w:ascii="Times New Roman" w:hAnsi="Times New Roman" w:cs="Times New Roman"/>
          <w:sz w:val="28"/>
          <w:szCs w:val="28"/>
        </w:rPr>
        <w:t>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14:paraId="778EFFDD" w14:textId="2F9D386B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</w:t>
      </w:r>
      <w:r w:rsidR="00D64F17">
        <w:rPr>
          <w:rFonts w:ascii="Times New Roman" w:hAnsi="Times New Roman" w:cs="Times New Roman"/>
          <w:sz w:val="28"/>
          <w:szCs w:val="28"/>
        </w:rPr>
        <w:t>.4</w:t>
      </w:r>
      <w:r w:rsidR="0038533B" w:rsidRPr="00BD7DDC">
        <w:rPr>
          <w:rFonts w:ascii="Times New Roman" w:hAnsi="Times New Roman" w:cs="Times New Roman"/>
          <w:sz w:val="28"/>
          <w:szCs w:val="28"/>
        </w:rPr>
        <w:t>. При личном приеме гражданин предъявляет документ, удостоверяющий его личность.</w:t>
      </w:r>
    </w:p>
    <w:p w14:paraId="43FAA803" w14:textId="41D5AB61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D64F17">
        <w:rPr>
          <w:rFonts w:ascii="Times New Roman" w:hAnsi="Times New Roman" w:cs="Times New Roman"/>
          <w:sz w:val="28"/>
          <w:szCs w:val="28"/>
        </w:rPr>
        <w:t>5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. Содержание устного обращения заносится в карточку личного приема гражданина. В случае, если изложенные в устном обращении факты и обстоятельства являются очевидными и не требуют дополнительной проверки, </w:t>
      </w:r>
      <w:r w:rsidR="0038533B" w:rsidRPr="00D64F17">
        <w:rPr>
          <w:rFonts w:ascii="Times New Roman" w:hAnsi="Times New Roman" w:cs="Times New Roman"/>
          <w:b/>
          <w:bCs/>
          <w:sz w:val="28"/>
          <w:szCs w:val="28"/>
        </w:rPr>
        <w:t>ответ на обращение с согласия гражданина может быть дан устно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14:paraId="020C5622" w14:textId="0963AEB1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D64F17">
        <w:rPr>
          <w:rFonts w:ascii="Times New Roman" w:hAnsi="Times New Roman" w:cs="Times New Roman"/>
          <w:sz w:val="28"/>
          <w:szCs w:val="28"/>
        </w:rPr>
        <w:t>6</w:t>
      </w:r>
      <w:r w:rsidR="0038533B" w:rsidRPr="00BD7DDC">
        <w:rPr>
          <w:rFonts w:ascii="Times New Roman" w:hAnsi="Times New Roman" w:cs="Times New Roman"/>
          <w:sz w:val="28"/>
          <w:szCs w:val="28"/>
        </w:rPr>
        <w:t>. Письменное обращение, принятое в ходе личного приема, подлежит регистрации и рассмотрению в порядке, установленном Федеральным законом.</w:t>
      </w:r>
    </w:p>
    <w:p w14:paraId="2E50FE11" w14:textId="1432501D" w:rsidR="0038533B" w:rsidRPr="00BD7DDC" w:rsidRDefault="0038533B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D64F17">
        <w:rPr>
          <w:rFonts w:ascii="Times New Roman" w:hAnsi="Times New Roman" w:cs="Times New Roman"/>
          <w:sz w:val="28"/>
          <w:szCs w:val="28"/>
        </w:rPr>
        <w:t>7</w:t>
      </w:r>
      <w:r w:rsidR="00BC2E77" w:rsidRPr="00BD7DDC">
        <w:rPr>
          <w:rFonts w:ascii="Times New Roman" w:hAnsi="Times New Roman" w:cs="Times New Roman"/>
          <w:sz w:val="28"/>
          <w:szCs w:val="28"/>
        </w:rPr>
        <w:t>.</w:t>
      </w:r>
      <w:r w:rsidRPr="00BD7DDC">
        <w:rPr>
          <w:rFonts w:ascii="Times New Roman" w:hAnsi="Times New Roman" w:cs="Times New Roman"/>
          <w:sz w:val="28"/>
          <w:szCs w:val="28"/>
        </w:rPr>
        <w:t xml:space="preserve"> В случае, если в обращении содержатся вопросы, решение которых не входит в компетенцию </w:t>
      </w:r>
      <w:r w:rsidR="00BC2E77" w:rsidRPr="00BD7DDC">
        <w:rPr>
          <w:rFonts w:ascii="Times New Roman" w:hAnsi="Times New Roman" w:cs="Times New Roman"/>
          <w:sz w:val="28"/>
          <w:szCs w:val="28"/>
        </w:rPr>
        <w:t>Учреждения</w:t>
      </w:r>
      <w:r w:rsidRPr="00BD7DDC">
        <w:rPr>
          <w:rFonts w:ascii="Times New Roman" w:hAnsi="Times New Roman" w:cs="Times New Roman"/>
          <w:sz w:val="28"/>
          <w:szCs w:val="28"/>
        </w:rPr>
        <w:t xml:space="preserve"> или должностного лица, гражданину дается разъяснение, куда и в каком порядке ему следует обратиться.</w:t>
      </w:r>
    </w:p>
    <w:p w14:paraId="742F8FFE" w14:textId="2A497D3C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</w:t>
      </w:r>
      <w:r w:rsidR="0038533B" w:rsidRPr="00BD7DDC">
        <w:rPr>
          <w:rFonts w:ascii="Times New Roman" w:hAnsi="Times New Roman" w:cs="Times New Roman"/>
          <w:sz w:val="28"/>
          <w:szCs w:val="28"/>
        </w:rPr>
        <w:t>.</w:t>
      </w:r>
      <w:r w:rsidR="00D64F17">
        <w:rPr>
          <w:rFonts w:ascii="Times New Roman" w:hAnsi="Times New Roman" w:cs="Times New Roman"/>
          <w:sz w:val="28"/>
          <w:szCs w:val="28"/>
        </w:rPr>
        <w:t>8</w:t>
      </w:r>
      <w:r w:rsidRPr="00BD7DDC">
        <w:rPr>
          <w:rFonts w:ascii="Times New Roman" w:hAnsi="Times New Roman" w:cs="Times New Roman"/>
          <w:sz w:val="28"/>
          <w:szCs w:val="28"/>
        </w:rPr>
        <w:t>.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14:paraId="0F51FC30" w14:textId="5A8E90DA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D64F17">
        <w:rPr>
          <w:rFonts w:ascii="Times New Roman" w:hAnsi="Times New Roman" w:cs="Times New Roman"/>
          <w:sz w:val="28"/>
          <w:szCs w:val="28"/>
        </w:rPr>
        <w:t>9</w:t>
      </w:r>
      <w:r w:rsidR="00D64F17" w:rsidRPr="00BD7DDC">
        <w:rPr>
          <w:rFonts w:ascii="Times New Roman" w:hAnsi="Times New Roman" w:cs="Times New Roman"/>
          <w:sz w:val="28"/>
          <w:szCs w:val="28"/>
        </w:rPr>
        <w:t>. Отдельные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14:paraId="57446E84" w14:textId="0EEE660B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D64F17" w:rsidRPr="00BD7DDC">
        <w:rPr>
          <w:rFonts w:ascii="Times New Roman" w:hAnsi="Times New Roman" w:cs="Times New Roman"/>
          <w:sz w:val="28"/>
          <w:szCs w:val="28"/>
        </w:rPr>
        <w:t>11. Должностные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лица </w:t>
      </w:r>
      <w:r w:rsidRPr="00BD7DDC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38533B" w:rsidRPr="00BD7DDC">
        <w:rPr>
          <w:rFonts w:ascii="Times New Roman" w:hAnsi="Times New Roman" w:cs="Times New Roman"/>
          <w:sz w:val="28"/>
          <w:szCs w:val="28"/>
        </w:rPr>
        <w:t>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14:paraId="16CA97CD" w14:textId="2A57D75C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5.12</w:t>
      </w:r>
      <w:r w:rsidR="00D64F17">
        <w:rPr>
          <w:rFonts w:ascii="Times New Roman" w:hAnsi="Times New Roman" w:cs="Times New Roman"/>
          <w:sz w:val="28"/>
          <w:szCs w:val="28"/>
        </w:rPr>
        <w:t xml:space="preserve"> </w:t>
      </w:r>
      <w:r w:rsidR="0038533B" w:rsidRPr="00BD7DDC">
        <w:rPr>
          <w:rFonts w:ascii="Times New Roman" w:hAnsi="Times New Roman" w:cs="Times New Roman"/>
          <w:sz w:val="28"/>
          <w:szCs w:val="28"/>
        </w:rPr>
        <w:t>Лица, виновные в нарушении Федерального закона, несут ответственность, предусмотренную законодательством Российской Федерации.</w:t>
      </w:r>
    </w:p>
    <w:p w14:paraId="5E789EE2" w14:textId="77777777" w:rsidR="00BC2E77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</w:t>
      </w:r>
      <w:r w:rsidR="0038533B" w:rsidRPr="00BD7DDC">
        <w:rPr>
          <w:rFonts w:ascii="Times New Roman" w:hAnsi="Times New Roman" w:cs="Times New Roman"/>
          <w:sz w:val="28"/>
          <w:szCs w:val="28"/>
        </w:rPr>
        <w:t>1</w:t>
      </w:r>
      <w:r w:rsidRPr="00BD7DDC">
        <w:rPr>
          <w:rFonts w:ascii="Times New Roman" w:hAnsi="Times New Roman" w:cs="Times New Roman"/>
          <w:sz w:val="28"/>
          <w:szCs w:val="28"/>
        </w:rPr>
        <w:t>3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. Гражданин имеет право на возмещение убытков и компенсацию </w:t>
      </w:r>
      <w:r w:rsidR="0038533B" w:rsidRPr="00BD7DDC">
        <w:rPr>
          <w:rFonts w:ascii="Times New Roman" w:hAnsi="Times New Roman" w:cs="Times New Roman"/>
          <w:sz w:val="28"/>
          <w:szCs w:val="28"/>
        </w:rPr>
        <w:lastRenderedPageBreak/>
        <w:t xml:space="preserve">морального вреда, причиненных незаконным действием (бездействием) </w:t>
      </w:r>
      <w:r w:rsidRPr="00BD7DDC">
        <w:rPr>
          <w:rFonts w:ascii="Times New Roman" w:hAnsi="Times New Roman" w:cs="Times New Roman"/>
          <w:sz w:val="28"/>
          <w:szCs w:val="28"/>
        </w:rPr>
        <w:t>Учреждением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 или должностного лица при рассмотрении обращения, по решению суда.</w:t>
      </w:r>
    </w:p>
    <w:p w14:paraId="6D4A6BA7" w14:textId="547B884D" w:rsidR="0038533B" w:rsidRPr="00BD7DDC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7DDC">
        <w:rPr>
          <w:rFonts w:ascii="Times New Roman" w:hAnsi="Times New Roman" w:cs="Times New Roman"/>
          <w:sz w:val="28"/>
          <w:szCs w:val="28"/>
        </w:rPr>
        <w:t>5.14.</w:t>
      </w:r>
      <w:r w:rsidR="0038533B" w:rsidRPr="00BD7DDC">
        <w:rPr>
          <w:rFonts w:ascii="Times New Roman" w:hAnsi="Times New Roman" w:cs="Times New Roman"/>
          <w:sz w:val="28"/>
          <w:szCs w:val="28"/>
        </w:rPr>
        <w:t xml:space="preserve">В случае, если гражданин указал в обращении заведомо ложные сведения, расходы, понесенные в связи с рассмотрением обращения </w:t>
      </w:r>
      <w:r w:rsidRPr="00BD7DDC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="0038533B" w:rsidRPr="00BD7DDC">
        <w:rPr>
          <w:rFonts w:ascii="Times New Roman" w:hAnsi="Times New Roman" w:cs="Times New Roman"/>
          <w:sz w:val="28"/>
          <w:szCs w:val="28"/>
        </w:rPr>
        <w:t>или должностным лицом, могут быть взысканы с данного гражданина по решению суда.</w:t>
      </w:r>
    </w:p>
    <w:p w14:paraId="5B10E5F2" w14:textId="77777777" w:rsidR="0038533B" w:rsidRPr="00BD7DDC" w:rsidRDefault="0038533B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9E599B7" w14:textId="77777777" w:rsidR="00BC1F44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4708DF" w14:textId="77777777" w:rsidR="00BC1F44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6A9754" w14:textId="77777777" w:rsidR="00BC1F44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2D0FC9" w14:textId="21FCA0DE" w:rsidR="00BC2E77" w:rsidRDefault="00D64F17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1CB0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BC2E77" w:rsidRPr="00D71CB0">
        <w:rPr>
          <w:rFonts w:ascii="Times New Roman" w:hAnsi="Times New Roman" w:cs="Times New Roman"/>
          <w:b/>
          <w:bCs/>
          <w:sz w:val="28"/>
          <w:szCs w:val="28"/>
        </w:rPr>
        <w:t>раво на личный прием в первоочередном порядке</w:t>
      </w:r>
    </w:p>
    <w:p w14:paraId="512B1F26" w14:textId="77777777" w:rsidR="00BC1F44" w:rsidRPr="00D71CB0" w:rsidRDefault="00BC1F44" w:rsidP="00BC1F44">
      <w:pPr>
        <w:pStyle w:val="a3"/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4AAC3A" w14:textId="77777777" w:rsidR="00D64F17" w:rsidRPr="00D71CB0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>Федеральный закон от 03.11.2015 №305-ФЗ внес изменения в статью 13 Федерального закона «О порядке рассмотрения обращений граждан Российской Федерации», в соответствии с которым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  <w:r w:rsidRPr="00D71CB0">
        <w:rPr>
          <w:rFonts w:ascii="Times New Roman" w:hAnsi="Times New Roman" w:cs="Times New Roman"/>
          <w:sz w:val="28"/>
          <w:szCs w:val="28"/>
        </w:rPr>
        <w:br/>
        <w:t>Учитывая, что отмеченная норма не содержит конкретный перечень обозначенных случаев, следует иметь ввиду следующее</w:t>
      </w:r>
      <w:r w:rsidR="00D64F17" w:rsidRPr="00D71CB0">
        <w:rPr>
          <w:rFonts w:ascii="Times New Roman" w:hAnsi="Times New Roman" w:cs="Times New Roman"/>
          <w:sz w:val="28"/>
          <w:szCs w:val="28"/>
        </w:rPr>
        <w:t>:</w:t>
      </w:r>
    </w:p>
    <w:p w14:paraId="31685BEA" w14:textId="77777777" w:rsidR="00D64F17" w:rsidRPr="00D71CB0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 xml:space="preserve">Герои Советского Союза, </w:t>
      </w:r>
    </w:p>
    <w:p w14:paraId="35B44121" w14:textId="77777777" w:rsidR="00D64F17" w:rsidRPr="00D71CB0" w:rsidRDefault="00BC2E7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 xml:space="preserve">Герои Российской Федерации и полные кавалеры ордена Славы </w:t>
      </w:r>
    </w:p>
    <w:p w14:paraId="560314B0" w14:textId="77777777" w:rsidR="00D71CB0" w:rsidRDefault="00D64F1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>Ч</w:t>
      </w:r>
      <w:r w:rsidR="00BC2E77" w:rsidRPr="00D71CB0">
        <w:rPr>
          <w:rFonts w:ascii="Times New Roman" w:hAnsi="Times New Roman" w:cs="Times New Roman"/>
          <w:sz w:val="28"/>
          <w:szCs w:val="28"/>
        </w:rPr>
        <w:t>лен Совета Федерации, депутат Государственной Думы</w:t>
      </w:r>
    </w:p>
    <w:p w14:paraId="1CA94305" w14:textId="77777777" w:rsidR="00BC1F44" w:rsidRDefault="00D64F17" w:rsidP="00BC1F44">
      <w:pPr>
        <w:pStyle w:val="a3"/>
        <w:widowControl w:val="0"/>
        <w:ind w:left="-70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>И</w:t>
      </w:r>
      <w:r w:rsidR="00BC2E77" w:rsidRPr="00D71CB0">
        <w:rPr>
          <w:rFonts w:ascii="Times New Roman" w:hAnsi="Times New Roman" w:cs="Times New Roman"/>
          <w:sz w:val="28"/>
          <w:szCs w:val="28"/>
        </w:rPr>
        <w:t>нвалид</w:t>
      </w:r>
      <w:r w:rsidR="00D71CB0">
        <w:rPr>
          <w:rFonts w:ascii="Times New Roman" w:hAnsi="Times New Roman" w:cs="Times New Roman"/>
          <w:sz w:val="28"/>
          <w:szCs w:val="28"/>
        </w:rPr>
        <w:t>ы</w:t>
      </w:r>
      <w:r w:rsidR="00BC2E77" w:rsidRPr="00D71CB0">
        <w:rPr>
          <w:rFonts w:ascii="Times New Roman" w:hAnsi="Times New Roman" w:cs="Times New Roman"/>
          <w:sz w:val="28"/>
          <w:szCs w:val="28"/>
        </w:rPr>
        <w:t xml:space="preserve"> I и II групп</w:t>
      </w:r>
    </w:p>
    <w:p w14:paraId="575F558B" w14:textId="236BCEB4" w:rsidR="00BC2E77" w:rsidRPr="00D71CB0" w:rsidRDefault="00BC2E77" w:rsidP="00BC1F4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> </w:t>
      </w:r>
    </w:p>
    <w:p w14:paraId="291701C6" w14:textId="45828827" w:rsidR="00D64F17" w:rsidRPr="00D71CB0" w:rsidRDefault="00D64F17" w:rsidP="00BC1F44">
      <w:pPr>
        <w:pStyle w:val="a3"/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71CB0">
        <w:rPr>
          <w:rFonts w:ascii="Times New Roman" w:hAnsi="Times New Roman" w:cs="Times New Roman"/>
          <w:b/>
          <w:bCs/>
          <w:sz w:val="28"/>
          <w:szCs w:val="28"/>
        </w:rPr>
        <w:t>Закон Саратовской области от 31.07.2018г № 173- ЗСО «О дополнительных гарантиях права граждан на обращение»</w:t>
      </w:r>
    </w:p>
    <w:p w14:paraId="2F3C655B" w14:textId="69246E62" w:rsidR="00BC1F44" w:rsidRDefault="00D71CB0" w:rsidP="00BC1F44">
      <w:pPr>
        <w:pStyle w:val="a3"/>
        <w:widowControl w:val="0"/>
        <w:ind w:left="-709" w:firstLine="567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br/>
        <w:t>1) ветераны и инвалиды Великой Отечественной войны;</w:t>
      </w:r>
      <w:r w:rsidRPr="00D71CB0">
        <w:rPr>
          <w:rFonts w:ascii="Times New Roman" w:hAnsi="Times New Roman" w:cs="Times New Roman"/>
          <w:sz w:val="28"/>
          <w:szCs w:val="28"/>
        </w:rPr>
        <w:br/>
        <w:t>2) ветераны и инвалиды боевых действий;</w:t>
      </w:r>
      <w:r w:rsidRPr="00D71CB0">
        <w:rPr>
          <w:rFonts w:ascii="Times New Roman" w:hAnsi="Times New Roman" w:cs="Times New Roman"/>
          <w:sz w:val="28"/>
          <w:szCs w:val="28"/>
        </w:rPr>
        <w:br/>
        <w:t>3) инвалиды I-III групп, семьи, имеющие детей-инвалидов, законные представители граждан, относящихся к указанным категориям;</w:t>
      </w:r>
      <w:r w:rsidRPr="00D71CB0">
        <w:rPr>
          <w:rFonts w:ascii="Times New Roman" w:hAnsi="Times New Roman" w:cs="Times New Roman"/>
          <w:sz w:val="28"/>
          <w:szCs w:val="28"/>
        </w:rPr>
        <w:br/>
        <w:t>4) беременные женщины;</w:t>
      </w:r>
      <w:r w:rsidRPr="00D71CB0">
        <w:rPr>
          <w:rFonts w:ascii="Times New Roman" w:hAnsi="Times New Roman" w:cs="Times New Roman"/>
          <w:sz w:val="28"/>
          <w:szCs w:val="28"/>
        </w:rPr>
        <w:br/>
        <w:t>5) граждане, пришедшие на личный прием с детьми в возрасте до трех лет;</w:t>
      </w:r>
      <w:r w:rsidRPr="00D71CB0">
        <w:rPr>
          <w:rFonts w:ascii="Times New Roman" w:hAnsi="Times New Roman" w:cs="Times New Roman"/>
          <w:sz w:val="28"/>
          <w:szCs w:val="28"/>
        </w:rPr>
        <w:br/>
        <w:t>6) граждане, достигшие 70-летнего возраста;</w:t>
      </w:r>
      <w:r w:rsidRPr="00D71CB0">
        <w:rPr>
          <w:rFonts w:ascii="Times New Roman" w:hAnsi="Times New Roman" w:cs="Times New Roman"/>
          <w:sz w:val="28"/>
          <w:szCs w:val="28"/>
        </w:rPr>
        <w:br/>
        <w:t>7) иные категории граждан в соответствии с законодательством Российской Федерации и законодательством области.</w:t>
      </w:r>
      <w:r w:rsidRPr="00D71CB0">
        <w:rPr>
          <w:rFonts w:ascii="Times New Roman" w:hAnsi="Times New Roman" w:cs="Times New Roman"/>
          <w:sz w:val="28"/>
          <w:szCs w:val="28"/>
        </w:rPr>
        <w:br/>
      </w:r>
    </w:p>
    <w:p w14:paraId="39398B4D" w14:textId="3B0926DB" w:rsidR="00FE1E0E" w:rsidRPr="00D71CB0" w:rsidRDefault="00D71CB0" w:rsidP="00BC1F44">
      <w:pPr>
        <w:pStyle w:val="a3"/>
        <w:widowControl w:val="0"/>
        <w:ind w:left="-709" w:firstLine="851"/>
        <w:rPr>
          <w:rFonts w:ascii="Times New Roman" w:hAnsi="Times New Roman" w:cs="Times New Roman"/>
          <w:sz w:val="28"/>
          <w:szCs w:val="28"/>
        </w:rPr>
      </w:pPr>
      <w:r w:rsidRPr="00D71CB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D71CB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71CB0">
        <w:rPr>
          <w:rFonts w:ascii="Times New Roman" w:hAnsi="Times New Roman" w:cs="Times New Roman"/>
          <w:sz w:val="28"/>
          <w:szCs w:val="28"/>
        </w:rPr>
        <w:t xml:space="preserve"> если правом на первоочередной личный прием одновременно обладают несколько граждан, прием указанных граждан производится в порядке их явки.</w:t>
      </w:r>
    </w:p>
    <w:sectPr w:rsidR="00FE1E0E" w:rsidRPr="00D71CB0" w:rsidSect="00F9404A">
      <w:pgSz w:w="11906" w:h="16838"/>
      <w:pgMar w:top="851" w:right="850" w:bottom="851" w:left="1701" w:header="708" w:footer="708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2F598" w14:textId="77777777" w:rsidR="00DA131E" w:rsidRDefault="00DA131E" w:rsidP="0041023C">
      <w:pPr>
        <w:spacing w:after="0" w:line="240" w:lineRule="auto"/>
      </w:pPr>
      <w:r>
        <w:separator/>
      </w:r>
    </w:p>
  </w:endnote>
  <w:endnote w:type="continuationSeparator" w:id="0">
    <w:p w14:paraId="46AA9303" w14:textId="77777777" w:rsidR="00DA131E" w:rsidRDefault="00DA131E" w:rsidP="0041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6A347F" w14:textId="77777777" w:rsidR="00DA131E" w:rsidRDefault="00DA131E" w:rsidP="0041023C">
      <w:pPr>
        <w:spacing w:after="0" w:line="240" w:lineRule="auto"/>
      </w:pPr>
      <w:r>
        <w:separator/>
      </w:r>
    </w:p>
  </w:footnote>
  <w:footnote w:type="continuationSeparator" w:id="0">
    <w:p w14:paraId="0DF71063" w14:textId="77777777" w:rsidR="00DA131E" w:rsidRDefault="00DA131E" w:rsidP="0041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A40EE"/>
    <w:multiLevelType w:val="hybridMultilevel"/>
    <w:tmpl w:val="4E3A57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A"/>
    <w:rsid w:val="00030B51"/>
    <w:rsid w:val="00037E2A"/>
    <w:rsid w:val="000A7C4F"/>
    <w:rsid w:val="00161D9A"/>
    <w:rsid w:val="001A7F3F"/>
    <w:rsid w:val="001D3128"/>
    <w:rsid w:val="00260BFA"/>
    <w:rsid w:val="00280CFE"/>
    <w:rsid w:val="002929B2"/>
    <w:rsid w:val="00296072"/>
    <w:rsid w:val="002A042F"/>
    <w:rsid w:val="003062C6"/>
    <w:rsid w:val="00335E66"/>
    <w:rsid w:val="00371647"/>
    <w:rsid w:val="0038533B"/>
    <w:rsid w:val="0041023C"/>
    <w:rsid w:val="004128E8"/>
    <w:rsid w:val="00430AF9"/>
    <w:rsid w:val="00487FFA"/>
    <w:rsid w:val="004C0156"/>
    <w:rsid w:val="004E636C"/>
    <w:rsid w:val="006378BE"/>
    <w:rsid w:val="00685647"/>
    <w:rsid w:val="00741BC7"/>
    <w:rsid w:val="007D11DE"/>
    <w:rsid w:val="00830871"/>
    <w:rsid w:val="008B3EE4"/>
    <w:rsid w:val="009178B6"/>
    <w:rsid w:val="009325BF"/>
    <w:rsid w:val="00957E7C"/>
    <w:rsid w:val="009B72EE"/>
    <w:rsid w:val="009F0B1C"/>
    <w:rsid w:val="00A313FB"/>
    <w:rsid w:val="00AD6409"/>
    <w:rsid w:val="00AE3367"/>
    <w:rsid w:val="00B21C96"/>
    <w:rsid w:val="00B3595E"/>
    <w:rsid w:val="00B55AA7"/>
    <w:rsid w:val="00BB2C82"/>
    <w:rsid w:val="00BC1F44"/>
    <w:rsid w:val="00BC2E77"/>
    <w:rsid w:val="00BD7DDC"/>
    <w:rsid w:val="00D64F17"/>
    <w:rsid w:val="00D71CB0"/>
    <w:rsid w:val="00DA131E"/>
    <w:rsid w:val="00DC0C88"/>
    <w:rsid w:val="00DE0727"/>
    <w:rsid w:val="00E81B74"/>
    <w:rsid w:val="00F9404A"/>
    <w:rsid w:val="00FE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680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E0E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1A7F3F"/>
    <w:pPr>
      <w:keepNext/>
      <w:widowControl w:val="0"/>
      <w:autoSpaceDN w:val="0"/>
      <w:spacing w:after="0" w:line="240" w:lineRule="auto"/>
      <w:ind w:right="-108"/>
      <w:jc w:val="both"/>
      <w:outlineLvl w:val="0"/>
    </w:pPr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E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1D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1A7F3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E0E"/>
    <w:pPr>
      <w:spacing w:after="0" w:line="240" w:lineRule="auto"/>
    </w:pPr>
  </w:style>
  <w:style w:type="table" w:styleId="a4">
    <w:name w:val="Table Grid"/>
    <w:basedOn w:val="a1"/>
    <w:uiPriority w:val="39"/>
    <w:rsid w:val="00FE1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A7F3F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1A7F3F"/>
    <w:rPr>
      <w:rFonts w:ascii="Times New Roman" w:eastAsia="Times New Roman" w:hAnsi="Times New Roman" w:cs="Times New Roman"/>
      <w:b/>
      <w:i/>
      <w:sz w:val="20"/>
      <w:szCs w:val="20"/>
      <w:lang w:val="x-none" w:eastAsia="x-none"/>
    </w:rPr>
  </w:style>
  <w:style w:type="character" w:styleId="a5">
    <w:name w:val="Hyperlink"/>
    <w:uiPriority w:val="99"/>
    <w:unhideWhenUsed/>
    <w:rsid w:val="001A7F3F"/>
    <w:rPr>
      <w:color w:val="0000FF"/>
      <w:u w:val="single"/>
    </w:rPr>
  </w:style>
  <w:style w:type="paragraph" w:customStyle="1" w:styleId="formattext">
    <w:name w:val="formattext"/>
    <w:basedOn w:val="a"/>
    <w:rsid w:val="001A7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41023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1023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1023C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161D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9">
    <w:name w:val="Normal (Web)"/>
    <w:basedOn w:val="a"/>
    <w:uiPriority w:val="99"/>
    <w:unhideWhenUsed/>
    <w:rsid w:val="00B5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D1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D11D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BC2E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ews-one-sliderdate">
    <w:name w:val="news-one-slider__date"/>
    <w:basedOn w:val="a"/>
    <w:rsid w:val="00BC2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E0E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1A7F3F"/>
    <w:pPr>
      <w:keepNext/>
      <w:widowControl w:val="0"/>
      <w:autoSpaceDN w:val="0"/>
      <w:spacing w:after="0" w:line="240" w:lineRule="auto"/>
      <w:ind w:right="-108"/>
      <w:jc w:val="both"/>
      <w:outlineLvl w:val="0"/>
    </w:pPr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E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1D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1A7F3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E0E"/>
    <w:pPr>
      <w:spacing w:after="0" w:line="240" w:lineRule="auto"/>
    </w:pPr>
  </w:style>
  <w:style w:type="table" w:styleId="a4">
    <w:name w:val="Table Grid"/>
    <w:basedOn w:val="a1"/>
    <w:uiPriority w:val="39"/>
    <w:rsid w:val="00FE1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A7F3F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1A7F3F"/>
    <w:rPr>
      <w:rFonts w:ascii="Times New Roman" w:eastAsia="Times New Roman" w:hAnsi="Times New Roman" w:cs="Times New Roman"/>
      <w:b/>
      <w:i/>
      <w:sz w:val="20"/>
      <w:szCs w:val="20"/>
      <w:lang w:val="x-none" w:eastAsia="x-none"/>
    </w:rPr>
  </w:style>
  <w:style w:type="character" w:styleId="a5">
    <w:name w:val="Hyperlink"/>
    <w:uiPriority w:val="99"/>
    <w:unhideWhenUsed/>
    <w:rsid w:val="001A7F3F"/>
    <w:rPr>
      <w:color w:val="0000FF"/>
      <w:u w:val="single"/>
    </w:rPr>
  </w:style>
  <w:style w:type="paragraph" w:customStyle="1" w:styleId="formattext">
    <w:name w:val="formattext"/>
    <w:basedOn w:val="a"/>
    <w:rsid w:val="001A7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note text"/>
    <w:basedOn w:val="a"/>
    <w:link w:val="a7"/>
    <w:uiPriority w:val="99"/>
    <w:semiHidden/>
    <w:unhideWhenUsed/>
    <w:rsid w:val="0041023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1023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1023C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161D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9">
    <w:name w:val="Normal (Web)"/>
    <w:basedOn w:val="a"/>
    <w:uiPriority w:val="99"/>
    <w:unhideWhenUsed/>
    <w:rsid w:val="00B5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D1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D11D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BC2E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news-one-sliderdate">
    <w:name w:val="news-one-slider__date"/>
    <w:basedOn w:val="a"/>
    <w:rsid w:val="00BC2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98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05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6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864F9-7977-4974-B415-367E237B5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8</Pages>
  <Words>2857</Words>
  <Characters>16290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Гарусина СА</dc:creator>
  <cp:keywords/>
  <dc:description/>
  <cp:lastModifiedBy>Пользователь Windows</cp:lastModifiedBy>
  <cp:revision>15</cp:revision>
  <cp:lastPrinted>2021-02-11T09:09:00Z</cp:lastPrinted>
  <dcterms:created xsi:type="dcterms:W3CDTF">2020-06-19T06:26:00Z</dcterms:created>
  <dcterms:modified xsi:type="dcterms:W3CDTF">2022-10-24T09:28:00Z</dcterms:modified>
</cp:coreProperties>
</file>